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DFB4" w14:textId="384B14EA" w:rsidR="000F58E2" w:rsidRDefault="00D258D9" w:rsidP="00D258D9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Swops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maksab iga müüdud toote müügihinnast Müüjale tema osa müügitulust. </w:t>
      </w:r>
    </w:p>
    <w:p w14:paraId="3277DB0F" w14:textId="3382BEDC" w:rsidR="00D258D9" w:rsidRDefault="00D258D9" w:rsidP="00D258D9">
      <w:pPr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</w:rPr>
        <w:t>Maha arvestatakse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  <w:t>Swopsi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 teenustasu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  <w:t>:</w:t>
      </w:r>
    </w:p>
    <w:p w14:paraId="613467DB" w14:textId="37C37277" w:rsidR="000F58E2" w:rsidRDefault="002A7645" w:rsidP="00D258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  <w:t>Esimese 5 (viie) toote müügilt 19% ja alates 6 (kuuendast) tootest 15%.</w:t>
      </w:r>
    </w:p>
    <w:p w14:paraId="2027D77E" w14:textId="77777777" w:rsidR="000F58E2" w:rsidRDefault="000F58E2" w:rsidP="00D258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4F0E2DF" w14:textId="328129A8" w:rsidR="00D258D9" w:rsidRDefault="00D258D9" w:rsidP="00D258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Müügitulu makstakse Müüja pangakontole 1-2 tööpäeva jooksul peale seda, kui makse on laekunud Ostjalt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Sportswop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OÜ kontole täies ulatuses ning Ostja on kinnitanud toote kättesaamist ning selle vastavust müügikuulutuses esitatud infoga.</w:t>
      </w:r>
    </w:p>
    <w:p w14:paraId="383C74CF" w14:textId="2EA1D68F" w:rsidR="00D258D9" w:rsidRDefault="00D258D9" w:rsidP="00D258D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11B0FA7A" w14:textId="52079568" w:rsidR="00495C96" w:rsidRDefault="00495C96" w:rsidP="00D258D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Täpsemad müügitingimused leiad </w:t>
      </w:r>
      <w:proofErr w:type="spellStart"/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Kasutagatingimustest</w:t>
      </w:r>
      <w:proofErr w:type="spellEnd"/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69F8C4F5" w14:textId="07A8E0B8" w:rsidR="00495C96" w:rsidRDefault="00495C96" w:rsidP="00D258D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74C1B407" w14:textId="5D04DFDD" w:rsidR="00495C96" w:rsidRDefault="00495C96" w:rsidP="00D258D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Kirjuta meile, kui tekib küsimusi!</w:t>
      </w:r>
    </w:p>
    <w:p w14:paraId="5E26FBD7" w14:textId="18985ACC" w:rsidR="00495C96" w:rsidRDefault="00495C96" w:rsidP="00D258D9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27E008F8" w14:textId="22E41454" w:rsidR="00495C96" w:rsidRDefault="00495C96" w:rsidP="00D258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sectPr w:rsidR="00495C96" w:rsidSect="0080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5"/>
    <w:rsid w:val="000F58E2"/>
    <w:rsid w:val="00117525"/>
    <w:rsid w:val="00121154"/>
    <w:rsid w:val="002A7645"/>
    <w:rsid w:val="002B0340"/>
    <w:rsid w:val="003A6CC1"/>
    <w:rsid w:val="00420058"/>
    <w:rsid w:val="00495C96"/>
    <w:rsid w:val="008077CA"/>
    <w:rsid w:val="00D258D9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FD84"/>
  <w15:chartTrackingRefBased/>
  <w15:docId w15:val="{1560ABAD-5938-4A8D-9E11-3E2D0B3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8">
    <w:name w:val="color_28"/>
    <w:basedOn w:val="DefaultParagraphFont"/>
    <w:rsid w:val="00D258D9"/>
  </w:style>
  <w:style w:type="paragraph" w:customStyle="1" w:styleId="font8">
    <w:name w:val="font_8"/>
    <w:basedOn w:val="Normal"/>
    <w:rsid w:val="00D2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ixguard">
    <w:name w:val="wixguard"/>
    <w:basedOn w:val="DefaultParagraphFont"/>
    <w:rsid w:val="00D2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Terron</dc:creator>
  <cp:keywords/>
  <dc:description/>
  <cp:lastModifiedBy>Terron</cp:lastModifiedBy>
  <cp:revision>3</cp:revision>
  <dcterms:created xsi:type="dcterms:W3CDTF">2020-05-01T12:34:00Z</dcterms:created>
  <dcterms:modified xsi:type="dcterms:W3CDTF">2020-05-01T13:21:00Z</dcterms:modified>
</cp:coreProperties>
</file>